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000000"/>
          <w:sz w:val="36"/>
          <w:szCs w:val="36"/>
        </w:rPr>
      </w:pPr>
      <w:r>
        <w:rPr>
          <w:rFonts w:hint="eastAsia"/>
          <w:b/>
          <w:color w:val="000000"/>
          <w:sz w:val="36"/>
          <w:szCs w:val="36"/>
        </w:rPr>
        <w:t>浙江经贸职业技术学院</w:t>
      </w:r>
    </w:p>
    <w:p>
      <w:pPr>
        <w:spacing w:line="360" w:lineRule="auto"/>
        <w:jc w:val="center"/>
        <w:rPr>
          <w:rFonts w:hint="eastAsia"/>
          <w:b/>
          <w:color w:val="000000"/>
          <w:sz w:val="30"/>
          <w:szCs w:val="30"/>
        </w:rPr>
      </w:pPr>
      <w:r>
        <w:rPr>
          <w:rFonts w:hint="eastAsia"/>
          <w:b/>
          <w:color w:val="000000"/>
          <w:sz w:val="30"/>
          <w:szCs w:val="30"/>
        </w:rPr>
        <w:t>第三十五届田径运动会暨第四届教职工趣味运动会竞赛规程</w:t>
      </w:r>
    </w:p>
    <w:p>
      <w:pPr>
        <w:spacing w:line="360" w:lineRule="auto"/>
        <w:rPr>
          <w:rFonts w:hint="eastAsia"/>
          <w:b/>
          <w:color w:val="000000"/>
          <w:sz w:val="24"/>
        </w:rPr>
      </w:pPr>
    </w:p>
    <w:p>
      <w:pPr>
        <w:spacing w:line="360" w:lineRule="auto"/>
        <w:rPr>
          <w:rFonts w:hint="eastAsia"/>
          <w:color w:val="000000"/>
          <w:sz w:val="24"/>
        </w:rPr>
      </w:pPr>
      <w:r>
        <w:rPr>
          <w:rFonts w:hint="eastAsia"/>
          <w:b/>
          <w:color w:val="000000"/>
          <w:sz w:val="24"/>
        </w:rPr>
        <w:t xml:space="preserve">一、名称    </w:t>
      </w:r>
      <w:r>
        <w:rPr>
          <w:rFonts w:hint="eastAsia"/>
          <w:color w:val="000000"/>
          <w:sz w:val="24"/>
          <w:lang w:eastAsia="zh-CN"/>
        </w:rPr>
        <w:t>学校</w:t>
      </w:r>
      <w:r>
        <w:rPr>
          <w:rFonts w:hint="eastAsia"/>
          <w:color w:val="000000"/>
          <w:sz w:val="24"/>
        </w:rPr>
        <w:t>第三十五届田径运动会暨第四届教职工趣味运动会</w:t>
      </w:r>
    </w:p>
    <w:p>
      <w:pPr>
        <w:spacing w:line="360" w:lineRule="auto"/>
        <w:rPr>
          <w:rFonts w:hint="eastAsia"/>
          <w:color w:val="000000"/>
          <w:sz w:val="24"/>
        </w:rPr>
      </w:pPr>
      <w:r>
        <w:rPr>
          <w:rFonts w:hint="eastAsia"/>
          <w:b/>
          <w:color w:val="000000"/>
          <w:sz w:val="24"/>
        </w:rPr>
        <w:t xml:space="preserve">二、宗旨 </w:t>
      </w:r>
      <w:r>
        <w:rPr>
          <w:rFonts w:hint="eastAsia"/>
          <w:color w:val="000000"/>
          <w:sz w:val="24"/>
        </w:rPr>
        <w:t xml:space="preserve">   以“文明、创新、拼搏、友谊”为宗旨，</w:t>
      </w:r>
      <w:r>
        <w:rPr>
          <w:color w:val="000000"/>
          <w:sz w:val="24"/>
        </w:rPr>
        <w:t>推动群众体育</w:t>
      </w:r>
      <w:r>
        <w:rPr>
          <w:rFonts w:hint="eastAsia"/>
          <w:color w:val="000000"/>
          <w:sz w:val="24"/>
        </w:rPr>
        <w:t>发展</w:t>
      </w:r>
      <w:r>
        <w:rPr>
          <w:color w:val="000000"/>
          <w:sz w:val="24"/>
        </w:rPr>
        <w:t>，检验运动技能水平，激发学生锻炼热情，丰富校园体育文化，促进学生身心健康，为创建</w:t>
      </w:r>
      <w:r>
        <w:rPr>
          <w:rFonts w:hint="eastAsia"/>
          <w:color w:val="000000"/>
          <w:sz w:val="24"/>
        </w:rPr>
        <w:t>国内</w:t>
      </w:r>
      <w:r>
        <w:rPr>
          <w:color w:val="000000"/>
          <w:sz w:val="24"/>
        </w:rPr>
        <w:t>一流</w:t>
      </w:r>
      <w:r>
        <w:rPr>
          <w:rFonts w:hint="eastAsia"/>
          <w:color w:val="000000"/>
          <w:sz w:val="24"/>
        </w:rPr>
        <w:t>高水平的高职院校</w:t>
      </w:r>
      <w:r>
        <w:rPr>
          <w:color w:val="000000"/>
          <w:sz w:val="24"/>
        </w:rPr>
        <w:t>服务。</w:t>
      </w:r>
    </w:p>
    <w:p>
      <w:pPr>
        <w:spacing w:line="360" w:lineRule="auto"/>
        <w:rPr>
          <w:rFonts w:hint="eastAsia"/>
          <w:color w:val="000000"/>
          <w:sz w:val="24"/>
        </w:rPr>
      </w:pPr>
      <w:r>
        <w:rPr>
          <w:rFonts w:hint="eastAsia"/>
          <w:b/>
          <w:color w:val="000000"/>
          <w:sz w:val="24"/>
        </w:rPr>
        <w:t>三、竞赛日期与地点</w:t>
      </w:r>
      <w:r>
        <w:rPr>
          <w:rFonts w:hint="eastAsia"/>
          <w:color w:val="000000"/>
          <w:sz w:val="24"/>
        </w:rPr>
        <w:t xml:space="preserve">    10月31日—11月02日   </w:t>
      </w:r>
      <w:r>
        <w:rPr>
          <w:rFonts w:hint="eastAsia"/>
          <w:color w:val="000000"/>
          <w:sz w:val="24"/>
          <w:lang w:eastAsia="zh-CN"/>
        </w:rPr>
        <w:t>学校</w:t>
      </w:r>
      <w:r>
        <w:rPr>
          <w:rFonts w:hint="eastAsia"/>
          <w:color w:val="000000"/>
          <w:sz w:val="24"/>
        </w:rPr>
        <w:t>田径场</w:t>
      </w:r>
    </w:p>
    <w:p>
      <w:pPr>
        <w:spacing w:line="360" w:lineRule="auto"/>
        <w:rPr>
          <w:rFonts w:hint="eastAsia"/>
          <w:b/>
          <w:color w:val="000000"/>
          <w:sz w:val="24"/>
        </w:rPr>
      </w:pPr>
      <w:r>
        <w:rPr>
          <w:rFonts w:hint="eastAsia"/>
          <w:b/>
          <w:color w:val="000000"/>
          <w:sz w:val="24"/>
        </w:rPr>
        <w:t>四、参加单位与组别</w:t>
      </w:r>
    </w:p>
    <w:p>
      <w:pPr>
        <w:spacing w:line="360" w:lineRule="auto"/>
        <w:rPr>
          <w:rFonts w:hint="eastAsia"/>
          <w:color w:val="000000"/>
          <w:sz w:val="24"/>
        </w:rPr>
      </w:pPr>
      <w:r>
        <w:rPr>
          <w:rFonts w:hint="eastAsia"/>
          <w:color w:val="000000"/>
          <w:sz w:val="24"/>
        </w:rPr>
        <w:t>学生以专业为单位组成参赛队，共24个队。</w:t>
      </w:r>
    </w:p>
    <w:p>
      <w:pPr>
        <w:spacing w:line="360" w:lineRule="auto"/>
        <w:rPr>
          <w:rFonts w:hint="eastAsia"/>
          <w:color w:val="000000"/>
          <w:sz w:val="24"/>
        </w:rPr>
      </w:pPr>
      <w:r>
        <w:rPr>
          <w:rFonts w:hint="eastAsia"/>
          <w:color w:val="000000"/>
          <w:sz w:val="24"/>
        </w:rPr>
        <w:t xml:space="preserve">财务会计系队：[会计1队（单数班）、会计2队（双数班）、理财与金融、税务与信管共4队] </w:t>
      </w:r>
    </w:p>
    <w:p>
      <w:pPr>
        <w:spacing w:line="360" w:lineRule="auto"/>
        <w:rPr>
          <w:rFonts w:hint="eastAsia"/>
          <w:color w:val="000000"/>
          <w:sz w:val="24"/>
        </w:rPr>
      </w:pPr>
      <w:r>
        <w:rPr>
          <w:rFonts w:hint="eastAsia"/>
          <w:color w:val="000000"/>
          <w:sz w:val="24"/>
        </w:rPr>
        <w:t>国际贸易系队：[国贸1队（单数班）、国贸2队（双数班）、外语共3队]</w:t>
      </w:r>
    </w:p>
    <w:p>
      <w:pPr>
        <w:spacing w:line="360" w:lineRule="auto"/>
        <w:rPr>
          <w:rFonts w:hint="eastAsia"/>
          <w:color w:val="000000"/>
          <w:sz w:val="24"/>
        </w:rPr>
      </w:pPr>
      <w:r>
        <w:rPr>
          <w:rFonts w:hint="eastAsia"/>
          <w:color w:val="000000"/>
          <w:sz w:val="24"/>
        </w:rPr>
        <w:t>工商管理系队：[连锁、企管与农经、市营、物流共4队]</w:t>
      </w:r>
    </w:p>
    <w:p>
      <w:pPr>
        <w:spacing w:line="360" w:lineRule="auto"/>
        <w:rPr>
          <w:rFonts w:hint="eastAsia"/>
          <w:color w:val="000000"/>
          <w:sz w:val="24"/>
        </w:rPr>
      </w:pPr>
      <w:r>
        <w:rPr>
          <w:rFonts w:hint="eastAsia"/>
          <w:color w:val="000000"/>
          <w:sz w:val="24"/>
        </w:rPr>
        <w:t>人文旅游系队：[会展、酒管、文秘与传媒共3队]</w:t>
      </w:r>
    </w:p>
    <w:p>
      <w:pPr>
        <w:spacing w:line="360" w:lineRule="auto"/>
        <w:rPr>
          <w:rFonts w:hint="eastAsia"/>
          <w:color w:val="000000"/>
          <w:sz w:val="24"/>
        </w:rPr>
      </w:pPr>
      <w:r>
        <w:rPr>
          <w:rFonts w:hint="eastAsia"/>
          <w:color w:val="000000"/>
          <w:sz w:val="24"/>
        </w:rPr>
        <w:t>信息技术系队：[电商1队（单数班+商务数据）、电商2队（双数班）、计算机、软件、动漫、网络共6队]</w:t>
      </w:r>
    </w:p>
    <w:p>
      <w:pPr>
        <w:spacing w:line="360" w:lineRule="auto"/>
        <w:rPr>
          <w:rFonts w:hint="eastAsia"/>
          <w:color w:val="000000"/>
          <w:sz w:val="24"/>
        </w:rPr>
      </w:pPr>
      <w:r>
        <w:rPr>
          <w:rFonts w:hint="eastAsia"/>
          <w:color w:val="000000"/>
          <w:sz w:val="24"/>
        </w:rPr>
        <w:t>应用工程系队：[</w:t>
      </w:r>
      <w:r>
        <w:rPr>
          <w:rFonts w:hint="eastAsia"/>
          <w:color w:val="auto"/>
          <w:sz w:val="24"/>
        </w:rPr>
        <w:t>汽服与数控、食品与农产品、茶叶与制药共3队</w:t>
      </w:r>
      <w:r>
        <w:rPr>
          <w:rFonts w:hint="eastAsia"/>
          <w:color w:val="000000"/>
          <w:sz w:val="24"/>
        </w:rPr>
        <w:t xml:space="preserve">]  </w:t>
      </w:r>
    </w:p>
    <w:p>
      <w:pPr>
        <w:spacing w:line="360" w:lineRule="auto"/>
        <w:rPr>
          <w:rFonts w:hint="eastAsia"/>
          <w:color w:val="000000"/>
          <w:sz w:val="24"/>
        </w:rPr>
      </w:pPr>
      <w:r>
        <w:rPr>
          <w:rFonts w:hint="eastAsia"/>
          <w:color w:val="000000"/>
          <w:sz w:val="24"/>
        </w:rPr>
        <w:t>继续教育学院队：共1队</w:t>
      </w:r>
      <w:bookmarkStart w:id="0" w:name="_GoBack"/>
      <w:bookmarkEnd w:id="0"/>
    </w:p>
    <w:p>
      <w:pPr>
        <w:spacing w:line="360" w:lineRule="auto"/>
        <w:rPr>
          <w:rFonts w:hint="eastAsia"/>
          <w:color w:val="000000"/>
          <w:sz w:val="24"/>
        </w:rPr>
      </w:pPr>
      <w:r>
        <w:rPr>
          <w:rFonts w:hint="eastAsia"/>
          <w:color w:val="000000"/>
          <w:sz w:val="24"/>
        </w:rPr>
        <w:t>教工以总支为单位组成11个参赛队；其中7个系部队、3个机关队、1个公司队。乙组以1973年底出生划分。</w:t>
      </w:r>
    </w:p>
    <w:p>
      <w:pPr>
        <w:spacing w:line="360" w:lineRule="auto"/>
        <w:rPr>
          <w:rFonts w:hint="eastAsia"/>
          <w:b/>
          <w:color w:val="000000"/>
          <w:sz w:val="24"/>
        </w:rPr>
      </w:pPr>
      <w:r>
        <w:rPr>
          <w:rFonts w:hint="eastAsia"/>
          <w:b/>
          <w:color w:val="000000"/>
          <w:sz w:val="24"/>
        </w:rPr>
        <w:t>五、竞赛项目</w:t>
      </w:r>
    </w:p>
    <w:p>
      <w:pPr>
        <w:spacing w:line="360" w:lineRule="auto"/>
        <w:rPr>
          <w:rFonts w:hint="eastAsia"/>
          <w:color w:val="000000"/>
          <w:sz w:val="24"/>
        </w:rPr>
      </w:pPr>
      <w:r>
        <w:rPr>
          <w:rFonts w:hint="eastAsia"/>
          <w:color w:val="000000"/>
          <w:sz w:val="24"/>
        </w:rPr>
        <w:t>1、学生男子组</w:t>
      </w:r>
    </w:p>
    <w:p>
      <w:pPr>
        <w:spacing w:line="360" w:lineRule="auto"/>
        <w:rPr>
          <w:rFonts w:hint="eastAsia"/>
          <w:color w:val="000000"/>
          <w:sz w:val="24"/>
        </w:rPr>
      </w:pPr>
      <w:r>
        <w:rPr>
          <w:rFonts w:hint="eastAsia"/>
          <w:color w:val="000000"/>
          <w:sz w:val="24"/>
        </w:rPr>
        <w:t xml:space="preserve">    100米、110米栏、200米、400米、800米、1500米、5000米、4×100米接力、4×400米接力、跳高、跳远、三级跳远、铅球（5kg）、标枪（800g）。</w:t>
      </w:r>
    </w:p>
    <w:p>
      <w:pPr>
        <w:spacing w:line="360" w:lineRule="auto"/>
        <w:rPr>
          <w:rFonts w:hint="eastAsia"/>
          <w:color w:val="000000"/>
          <w:sz w:val="24"/>
        </w:rPr>
      </w:pPr>
      <w:r>
        <w:rPr>
          <w:rFonts w:hint="eastAsia"/>
          <w:color w:val="000000"/>
          <w:sz w:val="24"/>
        </w:rPr>
        <w:t>2、学生女子组</w:t>
      </w:r>
    </w:p>
    <w:p>
      <w:pPr>
        <w:spacing w:line="360" w:lineRule="auto"/>
        <w:ind w:firstLine="435"/>
        <w:rPr>
          <w:rFonts w:hint="eastAsia"/>
          <w:color w:val="000000"/>
          <w:sz w:val="24"/>
        </w:rPr>
      </w:pPr>
      <w:r>
        <w:rPr>
          <w:rFonts w:hint="eastAsia"/>
          <w:color w:val="000000"/>
          <w:sz w:val="24"/>
        </w:rPr>
        <w:t>100米、100米栏、200米、400米、800米、1500米、3000米、4×100米接力、4×400米接力、跳高、跳远、铅球（4kg）、标枪（600g）。</w:t>
      </w:r>
    </w:p>
    <w:p>
      <w:pPr>
        <w:spacing w:line="360" w:lineRule="auto"/>
        <w:rPr>
          <w:rFonts w:hint="eastAsia"/>
          <w:color w:val="000000"/>
          <w:sz w:val="24"/>
        </w:rPr>
      </w:pPr>
      <w:r>
        <w:rPr>
          <w:rFonts w:hint="eastAsia"/>
          <w:color w:val="000000"/>
          <w:sz w:val="24"/>
        </w:rPr>
        <w:t>3、教工组</w:t>
      </w:r>
    </w:p>
    <w:p>
      <w:pPr>
        <w:spacing w:line="360" w:lineRule="auto"/>
        <w:ind w:firstLine="480" w:firstLineChars="200"/>
        <w:rPr>
          <w:rFonts w:hint="eastAsia"/>
          <w:color w:val="000000"/>
          <w:sz w:val="24"/>
        </w:rPr>
      </w:pPr>
      <w:r>
        <w:rPr>
          <w:rFonts w:hint="eastAsia"/>
          <w:color w:val="000000"/>
          <w:sz w:val="24"/>
        </w:rPr>
        <w:t>竞赛项目：100米、铅球、10×60米迎面接力（5男5女，至少有1人是乙组队员）。</w:t>
      </w:r>
    </w:p>
    <w:p>
      <w:pPr>
        <w:spacing w:line="360" w:lineRule="auto"/>
        <w:ind w:firstLine="480" w:firstLineChars="200"/>
        <w:rPr>
          <w:rFonts w:hint="eastAsia"/>
          <w:color w:val="000000"/>
          <w:sz w:val="24"/>
        </w:rPr>
      </w:pPr>
      <w:r>
        <w:rPr>
          <w:rFonts w:hint="eastAsia"/>
          <w:color w:val="000000"/>
          <w:sz w:val="24"/>
        </w:rPr>
        <w:t>趣味单人项目：踢毽子、企鹅漫步。</w:t>
      </w:r>
    </w:p>
    <w:p>
      <w:pPr>
        <w:spacing w:line="360" w:lineRule="auto"/>
        <w:ind w:firstLine="480" w:firstLineChars="200"/>
        <w:rPr>
          <w:rFonts w:hint="eastAsia"/>
          <w:color w:val="000000"/>
          <w:sz w:val="24"/>
        </w:rPr>
      </w:pPr>
      <w:r>
        <w:rPr>
          <w:rFonts w:hint="eastAsia"/>
          <w:color w:val="000000"/>
          <w:sz w:val="24"/>
        </w:rPr>
        <w:t>趣味集体项目：跳大绳（4男4女）、挑担背篓接力（2男2女）、同心鼓比赛</w:t>
      </w:r>
      <w:r>
        <w:rPr>
          <w:rFonts w:hint="eastAsia"/>
          <w:color w:val="000000"/>
          <w:sz w:val="24"/>
          <w:lang w:eastAsia="zh-CN"/>
        </w:rPr>
        <w:t>（</w:t>
      </w:r>
      <w:r>
        <w:rPr>
          <w:rFonts w:hint="eastAsia"/>
          <w:color w:val="000000"/>
          <w:sz w:val="24"/>
          <w:lang w:val="en-US" w:eastAsia="zh-CN"/>
        </w:rPr>
        <w:t>6男6女</w:t>
      </w:r>
      <w:r>
        <w:rPr>
          <w:rFonts w:hint="eastAsia"/>
          <w:color w:val="000000"/>
          <w:sz w:val="24"/>
          <w:lang w:eastAsia="zh-CN"/>
        </w:rPr>
        <w:t>）</w:t>
      </w:r>
      <w:r>
        <w:rPr>
          <w:rFonts w:hint="eastAsia"/>
          <w:color w:val="000000"/>
          <w:sz w:val="24"/>
        </w:rPr>
        <w:t>、拔河（</w:t>
      </w:r>
      <w:r>
        <w:rPr>
          <w:rFonts w:hint="eastAsia"/>
          <w:color w:val="000000"/>
          <w:sz w:val="24"/>
          <w:lang w:val="en-US" w:eastAsia="zh-CN"/>
        </w:rPr>
        <w:t>5男5女含</w:t>
      </w:r>
      <w:r>
        <w:rPr>
          <w:rFonts w:hint="eastAsia"/>
          <w:color w:val="000000"/>
          <w:sz w:val="24"/>
        </w:rPr>
        <w:t>一名部门领导）。</w:t>
      </w:r>
    </w:p>
    <w:p>
      <w:pPr>
        <w:spacing w:line="360" w:lineRule="auto"/>
        <w:rPr>
          <w:rFonts w:hint="eastAsia"/>
          <w:b/>
          <w:color w:val="000000"/>
          <w:sz w:val="24"/>
        </w:rPr>
      </w:pPr>
      <w:r>
        <w:rPr>
          <w:rFonts w:hint="eastAsia"/>
          <w:b/>
          <w:color w:val="000000"/>
          <w:sz w:val="24"/>
        </w:rPr>
        <w:t>六、报名办法</w:t>
      </w:r>
    </w:p>
    <w:p>
      <w:pPr>
        <w:tabs>
          <w:tab w:val="left" w:pos="360"/>
        </w:tabs>
        <w:spacing w:line="360" w:lineRule="auto"/>
        <w:rPr>
          <w:rFonts w:hint="eastAsia"/>
          <w:color w:val="000000"/>
          <w:sz w:val="24"/>
        </w:rPr>
      </w:pPr>
      <w:r>
        <w:rPr>
          <w:rFonts w:hint="eastAsia"/>
          <w:color w:val="000000"/>
          <w:sz w:val="24"/>
        </w:rPr>
        <w:t>1、学生每人限报2项（不包括接力），每队田赛及径赛单项限报3人。</w:t>
      </w:r>
    </w:p>
    <w:p>
      <w:pPr>
        <w:tabs>
          <w:tab w:val="left" w:pos="360"/>
        </w:tabs>
        <w:spacing w:line="360" w:lineRule="auto"/>
        <w:rPr>
          <w:rFonts w:hint="eastAsia"/>
          <w:color w:val="000000"/>
          <w:sz w:val="24"/>
        </w:rPr>
      </w:pPr>
      <w:r>
        <w:rPr>
          <w:rFonts w:hint="eastAsia"/>
          <w:color w:val="000000"/>
          <w:sz w:val="24"/>
        </w:rPr>
        <w:t>2、健康证明：1500米及以上项目，参赛运动员需有身体检查合格的健康证明（检录时备查）。</w:t>
      </w:r>
    </w:p>
    <w:p>
      <w:pPr>
        <w:spacing w:line="360" w:lineRule="auto"/>
        <w:rPr>
          <w:rFonts w:hint="eastAsia"/>
          <w:color w:val="000000"/>
          <w:sz w:val="24"/>
        </w:rPr>
      </w:pPr>
      <w:r>
        <w:rPr>
          <w:rFonts w:hint="eastAsia"/>
          <w:color w:val="000000"/>
          <w:sz w:val="24"/>
        </w:rPr>
        <w:t>3、教工项目：单人项目各队限报2男2女；双人项目各队限报2组；单人项目、双人项目均不得兼报；集体项目各队限报1队。</w:t>
      </w:r>
    </w:p>
    <w:p>
      <w:pPr>
        <w:spacing w:line="360" w:lineRule="auto"/>
        <w:rPr>
          <w:rFonts w:hint="eastAsia"/>
          <w:color w:val="000000"/>
          <w:sz w:val="24"/>
        </w:rPr>
      </w:pPr>
      <w:r>
        <w:rPr>
          <w:rFonts w:hint="eastAsia"/>
          <w:color w:val="000000"/>
          <w:sz w:val="24"/>
        </w:rPr>
        <w:t>4、采用网上报名，截止于10月23日16：00时提交，超期按弃权论处。</w:t>
      </w:r>
    </w:p>
    <w:p>
      <w:pPr>
        <w:spacing w:line="360" w:lineRule="auto"/>
        <w:rPr>
          <w:rFonts w:hint="eastAsia"/>
          <w:b/>
          <w:color w:val="000000"/>
          <w:sz w:val="24"/>
        </w:rPr>
      </w:pPr>
      <w:r>
        <w:rPr>
          <w:rFonts w:hint="eastAsia"/>
          <w:b/>
          <w:color w:val="000000"/>
          <w:sz w:val="24"/>
        </w:rPr>
        <w:t>七、奖励办法</w:t>
      </w:r>
    </w:p>
    <w:p>
      <w:pPr>
        <w:spacing w:line="360" w:lineRule="auto"/>
        <w:rPr>
          <w:rFonts w:hint="eastAsia"/>
          <w:color w:val="000000"/>
          <w:sz w:val="24"/>
        </w:rPr>
      </w:pPr>
      <w:r>
        <w:rPr>
          <w:rFonts w:hint="eastAsia"/>
          <w:color w:val="000000"/>
          <w:sz w:val="24"/>
        </w:rPr>
        <w:t>1</w:t>
      </w:r>
      <w:r>
        <w:rPr>
          <w:color w:val="000000"/>
          <w:sz w:val="24"/>
        </w:rPr>
        <w:t>、</w:t>
      </w:r>
      <w:r>
        <w:rPr>
          <w:rFonts w:hint="eastAsia"/>
          <w:color w:val="000000"/>
          <w:sz w:val="24"/>
        </w:rPr>
        <w:t>团体：学生组取前六名。</w:t>
      </w:r>
    </w:p>
    <w:p>
      <w:pPr>
        <w:spacing w:line="360" w:lineRule="auto"/>
        <w:rPr>
          <w:rFonts w:hint="eastAsia"/>
          <w:color w:val="000000"/>
          <w:sz w:val="24"/>
        </w:rPr>
      </w:pPr>
      <w:r>
        <w:rPr>
          <w:rFonts w:hint="eastAsia"/>
          <w:color w:val="000000"/>
          <w:sz w:val="24"/>
        </w:rPr>
        <w:t>2、单项：学生组男、女均取前六名，计分如下：7、5、4、3、2、1，团体操比赛各队以单项名次所得分值二倍计入并按各系队平均分值高低颁发团体奖；接力和5000米（男）、3000米（女）项目分数加倍。教工：六人以上取前六名，六人及以下按人数减1录取（单项少于3人取消）。</w:t>
      </w:r>
    </w:p>
    <w:p>
      <w:pPr>
        <w:spacing w:line="360" w:lineRule="auto"/>
        <w:rPr>
          <w:rFonts w:hint="eastAsia"/>
          <w:color w:val="000000"/>
          <w:sz w:val="24"/>
        </w:rPr>
      </w:pPr>
      <w:r>
        <w:rPr>
          <w:rFonts w:hint="eastAsia"/>
          <w:color w:val="000000"/>
          <w:sz w:val="24"/>
        </w:rPr>
        <w:t>3、破纪录：破</w:t>
      </w:r>
      <w:r>
        <w:rPr>
          <w:rFonts w:hint="eastAsia"/>
          <w:color w:val="000000"/>
          <w:sz w:val="24"/>
          <w:lang w:eastAsia="zh-CN"/>
        </w:rPr>
        <w:t>学校</w:t>
      </w:r>
      <w:r>
        <w:rPr>
          <w:rFonts w:hint="eastAsia"/>
          <w:color w:val="000000"/>
          <w:sz w:val="24"/>
        </w:rPr>
        <w:t>最高纪录加10分；破</w:t>
      </w:r>
      <w:r>
        <w:rPr>
          <w:rFonts w:hint="eastAsia"/>
          <w:color w:val="000000"/>
          <w:sz w:val="24"/>
          <w:lang w:eastAsia="zh-CN"/>
        </w:rPr>
        <w:t>学校</w:t>
      </w:r>
      <w:r>
        <w:rPr>
          <w:rFonts w:hint="eastAsia"/>
          <w:color w:val="000000"/>
          <w:sz w:val="24"/>
        </w:rPr>
        <w:t>运动会纪录加5分，同等名次奖励加倍。</w:t>
      </w:r>
    </w:p>
    <w:p>
      <w:pPr>
        <w:spacing w:line="360" w:lineRule="auto"/>
        <w:rPr>
          <w:rFonts w:hint="eastAsia"/>
          <w:color w:val="000000"/>
          <w:sz w:val="24"/>
        </w:rPr>
      </w:pPr>
      <w:r>
        <w:rPr>
          <w:rFonts w:hint="eastAsia"/>
          <w:color w:val="000000"/>
          <w:sz w:val="24"/>
        </w:rPr>
        <w:t>4、运动会奖券在结束后一周内，以团体、系部、处室为单位集中统一到财务处兑现。</w:t>
      </w:r>
    </w:p>
    <w:p>
      <w:pPr>
        <w:spacing w:line="360" w:lineRule="auto"/>
        <w:rPr>
          <w:rFonts w:hint="eastAsia"/>
          <w:color w:val="000000"/>
          <w:sz w:val="24"/>
        </w:rPr>
      </w:pPr>
      <w:r>
        <w:rPr>
          <w:rFonts w:hint="eastAsia"/>
          <w:color w:val="000000"/>
          <w:sz w:val="24"/>
        </w:rPr>
        <w:t>5、设以各系为单位的最佳组织奖2个，投票评比，条件如下：</w:t>
      </w:r>
    </w:p>
    <w:p>
      <w:pPr>
        <w:spacing w:line="360" w:lineRule="auto"/>
        <w:rPr>
          <w:rFonts w:hint="eastAsia"/>
          <w:color w:val="000000"/>
          <w:sz w:val="24"/>
        </w:rPr>
      </w:pPr>
      <w:r>
        <w:rPr>
          <w:rFonts w:hint="eastAsia"/>
          <w:color w:val="000000"/>
          <w:sz w:val="24"/>
        </w:rPr>
        <w:t>（1）组织工作创新、协调一致；    （2）遵守赛场纪律、服从裁判、听从指挥；</w:t>
      </w:r>
    </w:p>
    <w:p>
      <w:pPr>
        <w:spacing w:line="360" w:lineRule="auto"/>
        <w:rPr>
          <w:rFonts w:hint="eastAsia"/>
          <w:color w:val="000000"/>
          <w:sz w:val="24"/>
        </w:rPr>
      </w:pPr>
      <w:r>
        <w:rPr>
          <w:rFonts w:hint="eastAsia"/>
          <w:color w:val="000000"/>
          <w:sz w:val="24"/>
        </w:rPr>
        <w:t>（3）服装整齐、精神面貌好；     （4）积极投稿、争做好人好事。</w:t>
      </w:r>
    </w:p>
    <w:p>
      <w:pPr>
        <w:spacing w:line="360" w:lineRule="auto"/>
        <w:rPr>
          <w:rFonts w:hint="eastAsia"/>
          <w:color w:val="000000"/>
          <w:sz w:val="24"/>
        </w:rPr>
      </w:pPr>
    </w:p>
    <w:p>
      <w:pPr>
        <w:spacing w:line="360" w:lineRule="auto"/>
        <w:rPr>
          <w:rFonts w:hint="eastAsia"/>
          <w:color w:val="000000"/>
          <w:sz w:val="24"/>
        </w:rPr>
      </w:pPr>
    </w:p>
    <w:p>
      <w:pPr>
        <w:spacing w:line="360" w:lineRule="auto"/>
        <w:rPr>
          <w:rFonts w:hint="eastAsia"/>
          <w:color w:val="000000"/>
          <w:sz w:val="24"/>
        </w:rPr>
      </w:pPr>
    </w:p>
    <w:p>
      <w:pPr>
        <w:spacing w:line="360" w:lineRule="auto"/>
        <w:ind w:firstLine="548" w:firstLineChars="196"/>
        <w:rPr>
          <w:b/>
          <w:sz w:val="28"/>
          <w:szCs w:val="28"/>
        </w:rPr>
      </w:pPr>
      <w:r>
        <w:rPr>
          <w:rFonts w:hint="eastAsia"/>
          <w:b/>
          <w:color w:val="000000"/>
          <w:sz w:val="28"/>
          <w:szCs w:val="28"/>
        </w:rPr>
        <w:t>真诚希望</w:t>
      </w:r>
      <w:r>
        <w:rPr>
          <w:rFonts w:hint="eastAsia"/>
          <w:b/>
          <w:color w:val="000000"/>
          <w:sz w:val="28"/>
          <w:szCs w:val="28"/>
          <w:lang w:eastAsia="zh-CN"/>
        </w:rPr>
        <w:t>学校</w:t>
      </w:r>
      <w:r>
        <w:rPr>
          <w:rFonts w:hint="eastAsia"/>
          <w:b/>
          <w:color w:val="000000"/>
          <w:sz w:val="28"/>
          <w:szCs w:val="28"/>
        </w:rPr>
        <w:t>师生员工，踊跃报名，积极参加本届运动会！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11F0"/>
    <w:rsid w:val="000230BB"/>
    <w:rsid w:val="002078EF"/>
    <w:rsid w:val="00261FB5"/>
    <w:rsid w:val="00282775"/>
    <w:rsid w:val="00282FF3"/>
    <w:rsid w:val="00285863"/>
    <w:rsid w:val="00314D21"/>
    <w:rsid w:val="003651C1"/>
    <w:rsid w:val="004E11F0"/>
    <w:rsid w:val="00517208"/>
    <w:rsid w:val="00545F37"/>
    <w:rsid w:val="00642B40"/>
    <w:rsid w:val="006E483A"/>
    <w:rsid w:val="006F543A"/>
    <w:rsid w:val="007C655C"/>
    <w:rsid w:val="007F3BA0"/>
    <w:rsid w:val="008A2849"/>
    <w:rsid w:val="008D458F"/>
    <w:rsid w:val="009A3462"/>
    <w:rsid w:val="00AB2170"/>
    <w:rsid w:val="00AE4B9B"/>
    <w:rsid w:val="00B20BD6"/>
    <w:rsid w:val="00C969E3"/>
    <w:rsid w:val="00CF43A1"/>
    <w:rsid w:val="00D70863"/>
    <w:rsid w:val="00D8609B"/>
    <w:rsid w:val="00E3466D"/>
    <w:rsid w:val="00EC0202"/>
    <w:rsid w:val="00EF2E0B"/>
    <w:rsid w:val="00F84BBC"/>
    <w:rsid w:val="00F9758F"/>
    <w:rsid w:val="22B51D97"/>
    <w:rsid w:val="336E0407"/>
    <w:rsid w:val="50537806"/>
    <w:rsid w:val="54A62983"/>
    <w:rsid w:val="75F663FA"/>
    <w:rsid w:val="786927B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sz w:val="18"/>
      <w:szCs w:val="18"/>
    </w:rPr>
  </w:style>
  <w:style w:type="character" w:customStyle="1" w:styleId="7">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200</Words>
  <Characters>1143</Characters>
  <Lines>9</Lines>
  <Paragraphs>2</Paragraphs>
  <ScaleCrop>false</ScaleCrop>
  <LinksUpToDate>false</LinksUpToDate>
  <CharactersWithSpaces>1341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2017-09-27T03:57:00Z</dcterms:created>
  <dc:creator>hp</dc:creator>
  <cp:lastModifiedBy>Administrator</cp:lastModifiedBy>
  <dcterms:modified xsi:type="dcterms:W3CDTF">2018-09-30T03:48:31Z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